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6D" w:rsidRPr="00F36449" w:rsidRDefault="00133A07" w:rsidP="007D263F">
      <w:pPr>
        <w:spacing w:after="0" w:line="240" w:lineRule="auto"/>
        <w:ind w:left="1080" w:right="3600"/>
        <w:jc w:val="center"/>
        <w:rPr>
          <w:sz w:val="36"/>
          <w:szCs w:val="36"/>
        </w:rPr>
      </w:pPr>
      <w:r w:rsidRPr="00F36449">
        <w:rPr>
          <w:noProof/>
          <w:sz w:val="36"/>
          <w:szCs w:val="36"/>
        </w:rPr>
        <w:drawing>
          <wp:anchor distT="0" distB="0" distL="114300" distR="114300" simplePos="0" relativeHeight="251660288" behindDoc="1" locked="0" layoutInCell="1" allowOverlap="1">
            <wp:simplePos x="0" y="0"/>
            <wp:positionH relativeFrom="column">
              <wp:posOffset>4384040</wp:posOffset>
            </wp:positionH>
            <wp:positionV relativeFrom="paragraph">
              <wp:posOffset>-195580</wp:posOffset>
            </wp:positionV>
            <wp:extent cx="2014855" cy="1611630"/>
            <wp:effectExtent l="0" t="0" r="4445" b="7620"/>
            <wp:wrapTight wrapText="bothSides">
              <wp:wrapPolygon edited="0">
                <wp:start x="0" y="0"/>
                <wp:lineTo x="0" y="21447"/>
                <wp:lineTo x="21443" y="21447"/>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anning.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4855" cy="1611630"/>
                    </a:xfrm>
                    <a:prstGeom prst="rect">
                      <a:avLst/>
                    </a:prstGeom>
                  </pic:spPr>
                </pic:pic>
              </a:graphicData>
            </a:graphic>
          </wp:anchor>
        </w:drawing>
      </w:r>
      <w:r w:rsidR="007D263F" w:rsidRPr="00F36449">
        <w:rPr>
          <w:noProof/>
          <w:sz w:val="36"/>
          <w:szCs w:val="36"/>
        </w:rPr>
        <w:drawing>
          <wp:anchor distT="0" distB="0" distL="114300" distR="114300" simplePos="0" relativeHeight="251659264" behindDoc="1" locked="0" layoutInCell="1" allowOverlap="1">
            <wp:simplePos x="0" y="0"/>
            <wp:positionH relativeFrom="column">
              <wp:posOffset>-508000</wp:posOffset>
            </wp:positionH>
            <wp:positionV relativeFrom="paragraph">
              <wp:posOffset>-194945</wp:posOffset>
            </wp:positionV>
            <wp:extent cx="2063750" cy="1651000"/>
            <wp:effectExtent l="0" t="0" r="0" b="6350"/>
            <wp:wrapTight wrapText="bothSides">
              <wp:wrapPolygon edited="0">
                <wp:start x="0" y="0"/>
                <wp:lineTo x="0" y="21434"/>
                <wp:lineTo x="21334" y="21434"/>
                <wp:lineTo x="213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ingGroup.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3750" cy="1651000"/>
                    </a:xfrm>
                    <a:prstGeom prst="rect">
                      <a:avLst/>
                    </a:prstGeom>
                  </pic:spPr>
                </pic:pic>
              </a:graphicData>
            </a:graphic>
          </wp:anchor>
        </w:drawing>
      </w:r>
      <w:r w:rsidR="002C3471" w:rsidRPr="00F36449">
        <w:rPr>
          <w:noProof/>
          <w:sz w:val="36"/>
          <w:szCs w:val="36"/>
        </w:rPr>
        <w:t xml:space="preserve">Troop 1 </w:t>
      </w:r>
      <w:r w:rsidR="007D263F" w:rsidRPr="00F36449">
        <w:rPr>
          <w:noProof/>
          <w:sz w:val="36"/>
          <w:szCs w:val="36"/>
        </w:rPr>
        <w:t xml:space="preserve">Philmont </w:t>
      </w:r>
      <w:r w:rsidR="00A65ADD" w:rsidRPr="00F36449">
        <w:rPr>
          <w:b/>
          <w:noProof/>
          <w:sz w:val="36"/>
          <w:szCs w:val="36"/>
        </w:rPr>
        <w:t>201</w:t>
      </w:r>
      <w:r w:rsidR="007D263F" w:rsidRPr="00F36449">
        <w:rPr>
          <w:b/>
          <w:noProof/>
          <w:sz w:val="36"/>
          <w:szCs w:val="36"/>
        </w:rPr>
        <w:t>2</w:t>
      </w:r>
    </w:p>
    <w:p w:rsidR="007D263F" w:rsidRPr="00F36449" w:rsidRDefault="007D263F" w:rsidP="007D263F">
      <w:pPr>
        <w:spacing w:after="0" w:line="240" w:lineRule="auto"/>
        <w:jc w:val="center"/>
        <w:rPr>
          <w:sz w:val="32"/>
          <w:szCs w:val="32"/>
        </w:rPr>
      </w:pPr>
      <w:r w:rsidRPr="00F36449">
        <w:rPr>
          <w:sz w:val="32"/>
          <w:szCs w:val="32"/>
        </w:rPr>
        <w:t>Backpacking Expedition</w:t>
      </w:r>
    </w:p>
    <w:p w:rsidR="00F36449" w:rsidRDefault="00F36449" w:rsidP="007D263F">
      <w:pPr>
        <w:spacing w:after="0" w:line="240" w:lineRule="auto"/>
        <w:ind w:left="1080" w:right="3600"/>
        <w:jc w:val="center"/>
        <w:rPr>
          <w:sz w:val="28"/>
          <w:szCs w:val="28"/>
        </w:rPr>
      </w:pPr>
    </w:p>
    <w:p w:rsidR="0059596D" w:rsidRDefault="007D263F" w:rsidP="007D263F">
      <w:pPr>
        <w:spacing w:after="0" w:line="240" w:lineRule="auto"/>
        <w:ind w:left="1080" w:right="3600"/>
        <w:jc w:val="center"/>
        <w:rPr>
          <w:sz w:val="28"/>
          <w:szCs w:val="28"/>
        </w:rPr>
      </w:pPr>
      <w:r>
        <w:rPr>
          <w:sz w:val="28"/>
          <w:szCs w:val="28"/>
        </w:rPr>
        <w:t>Sat</w:t>
      </w:r>
      <w:r w:rsidR="00A65ADD">
        <w:rPr>
          <w:sz w:val="28"/>
          <w:szCs w:val="28"/>
        </w:rPr>
        <w:t>, Ju</w:t>
      </w:r>
      <w:r>
        <w:rPr>
          <w:sz w:val="28"/>
          <w:szCs w:val="28"/>
        </w:rPr>
        <w:t>ne 16 - Thu</w:t>
      </w:r>
      <w:r w:rsidR="00A65ADD">
        <w:rPr>
          <w:sz w:val="28"/>
          <w:szCs w:val="28"/>
        </w:rPr>
        <w:t>, Ju</w:t>
      </w:r>
      <w:r>
        <w:rPr>
          <w:sz w:val="28"/>
          <w:szCs w:val="28"/>
        </w:rPr>
        <w:t>ne 28</w:t>
      </w:r>
    </w:p>
    <w:p w:rsidR="005C1EB8" w:rsidRDefault="00DE556C" w:rsidP="0059596D">
      <w:pPr>
        <w:spacing w:after="0" w:line="240" w:lineRule="auto"/>
        <w:jc w:val="center"/>
        <w:rPr>
          <w:sz w:val="28"/>
          <w:szCs w:val="28"/>
        </w:rPr>
      </w:pPr>
      <w:r>
        <w:rPr>
          <w:sz w:val="28"/>
          <w:szCs w:val="28"/>
        </w:rPr>
        <w:t>2012 (</w:t>
      </w:r>
      <w:r w:rsidRPr="00F36449">
        <w:rPr>
          <w:sz w:val="28"/>
          <w:szCs w:val="28"/>
          <w:u w:val="single"/>
        </w:rPr>
        <w:t>NOT</w:t>
      </w:r>
      <w:r>
        <w:rPr>
          <w:sz w:val="28"/>
          <w:szCs w:val="28"/>
        </w:rPr>
        <w:t xml:space="preserve"> 2011)</w:t>
      </w:r>
    </w:p>
    <w:p w:rsidR="00825C07" w:rsidRDefault="00825C07" w:rsidP="00B34F22">
      <w:pPr>
        <w:spacing w:after="0" w:line="240" w:lineRule="auto"/>
        <w:rPr>
          <w:sz w:val="28"/>
          <w:szCs w:val="28"/>
        </w:rPr>
      </w:pPr>
    </w:p>
    <w:p w:rsidR="00133A07" w:rsidRDefault="00133A07" w:rsidP="00B34F22">
      <w:pPr>
        <w:spacing w:after="0" w:line="240" w:lineRule="auto"/>
        <w:rPr>
          <w:sz w:val="28"/>
          <w:szCs w:val="28"/>
        </w:rPr>
      </w:pPr>
    </w:p>
    <w:p w:rsidR="00DE556C" w:rsidRPr="00133A07" w:rsidRDefault="00DE556C" w:rsidP="00F36449">
      <w:pPr>
        <w:spacing w:after="0" w:line="240" w:lineRule="auto"/>
        <w:ind w:right="630" w:firstLine="360"/>
        <w:rPr>
          <w:sz w:val="28"/>
          <w:szCs w:val="28"/>
        </w:rPr>
      </w:pPr>
      <w:r w:rsidRPr="00133A07">
        <w:rPr>
          <w:sz w:val="28"/>
          <w:szCs w:val="28"/>
        </w:rPr>
        <w:t xml:space="preserve">This is a chance to backpack into </w:t>
      </w:r>
      <w:proofErr w:type="spellStart"/>
      <w:r w:rsidRPr="00133A07">
        <w:rPr>
          <w:sz w:val="28"/>
          <w:szCs w:val="28"/>
        </w:rPr>
        <w:t>Philmont</w:t>
      </w:r>
      <w:proofErr w:type="spellEnd"/>
      <w:r w:rsidRPr="00133A07">
        <w:rPr>
          <w:sz w:val="28"/>
          <w:szCs w:val="28"/>
        </w:rPr>
        <w:t xml:space="preserve"> Scout Ranch, south of Cimarron, New Mexico for twelve days. Each day you will backpack to a new campsite, most of which offer pole-climbing, gold panning, tomahawk throwing, or other equally challenging and exciting activities. You will be carrying a backpack with your personal equipment and a portion of the crew equipment that may total somewhere between 35 and 60 pounds (based on your body weight). You will climb mountains, ford streams, build shelters, and explore a beautiful back country area that is reserved for members of the Boy Scouts of America. You will eat well, being resupplied along the way as necessary (so you don’t have to carry 12 days’ worth of food from the start). You will be challenged and encouraged to “make it in the great outdoors”. </w:t>
      </w:r>
    </w:p>
    <w:p w:rsidR="00DE556C" w:rsidRPr="00133A07" w:rsidRDefault="00DE556C" w:rsidP="00F36449">
      <w:pPr>
        <w:spacing w:after="0" w:line="240" w:lineRule="auto"/>
        <w:ind w:right="630" w:firstLine="360"/>
        <w:rPr>
          <w:sz w:val="28"/>
          <w:szCs w:val="28"/>
        </w:rPr>
      </w:pPr>
      <w:r w:rsidRPr="00133A07">
        <w:rPr>
          <w:sz w:val="28"/>
          <w:szCs w:val="28"/>
        </w:rPr>
        <w:t>More details will be given as we get closer to the departure date (preparatory backpacking trips, packing lists, medical reminders, and so on). For now, join in by simply making the required payments (listed on the back of this form). Fund raising for those planning to participate will hopefully begin in late summer of 2011 (more details will follow from the Troop Committee as it becomes available).</w:t>
      </w:r>
    </w:p>
    <w:p w:rsidR="00DE556C" w:rsidRDefault="00DE556C" w:rsidP="00133A07">
      <w:pPr>
        <w:tabs>
          <w:tab w:val="left" w:pos="1080"/>
        </w:tabs>
        <w:spacing w:after="0" w:line="240" w:lineRule="auto"/>
        <w:ind w:right="810"/>
        <w:rPr>
          <w:b/>
          <w:sz w:val="24"/>
          <w:szCs w:val="24"/>
        </w:rPr>
      </w:pPr>
    </w:p>
    <w:p w:rsidR="00723181" w:rsidRPr="00133A07" w:rsidRDefault="00723181" w:rsidP="00133A07">
      <w:pPr>
        <w:tabs>
          <w:tab w:val="left" w:pos="1080"/>
        </w:tabs>
        <w:spacing w:after="0" w:line="240" w:lineRule="auto"/>
        <w:ind w:right="810"/>
        <w:rPr>
          <w:sz w:val="28"/>
          <w:szCs w:val="28"/>
        </w:rPr>
      </w:pPr>
      <w:r w:rsidRPr="00133A07">
        <w:rPr>
          <w:b/>
          <w:sz w:val="28"/>
          <w:szCs w:val="28"/>
        </w:rPr>
        <w:t>Location</w:t>
      </w:r>
      <w:r w:rsidRPr="00133A07">
        <w:rPr>
          <w:sz w:val="28"/>
          <w:szCs w:val="28"/>
        </w:rPr>
        <w:t xml:space="preserve">: </w:t>
      </w:r>
      <w:r w:rsidRPr="00133A07">
        <w:rPr>
          <w:sz w:val="28"/>
          <w:szCs w:val="28"/>
        </w:rPr>
        <w:tab/>
      </w:r>
      <w:proofErr w:type="spellStart"/>
      <w:r w:rsidR="007D263F" w:rsidRPr="00133A07">
        <w:rPr>
          <w:sz w:val="28"/>
          <w:szCs w:val="28"/>
        </w:rPr>
        <w:t>Philmont</w:t>
      </w:r>
      <w:proofErr w:type="spellEnd"/>
      <w:r w:rsidR="007D263F" w:rsidRPr="00133A07">
        <w:rPr>
          <w:sz w:val="28"/>
          <w:szCs w:val="28"/>
        </w:rPr>
        <w:t xml:space="preserve"> Scout Ranch</w:t>
      </w:r>
      <w:r w:rsidRPr="00133A07">
        <w:rPr>
          <w:sz w:val="28"/>
          <w:szCs w:val="28"/>
        </w:rPr>
        <w:t xml:space="preserve"> (</w:t>
      </w:r>
      <w:r w:rsidR="00820031" w:rsidRPr="00133A07">
        <w:rPr>
          <w:sz w:val="28"/>
          <w:szCs w:val="28"/>
        </w:rPr>
        <w:t>http://www.</w:t>
      </w:r>
      <w:r w:rsidR="007D263F" w:rsidRPr="00133A07">
        <w:rPr>
          <w:sz w:val="28"/>
          <w:szCs w:val="28"/>
        </w:rPr>
        <w:t>philmontscoutranch.org</w:t>
      </w:r>
      <w:r w:rsidR="00F36449">
        <w:rPr>
          <w:sz w:val="28"/>
          <w:szCs w:val="28"/>
        </w:rPr>
        <w:t>)</w:t>
      </w:r>
    </w:p>
    <w:p w:rsidR="00820031" w:rsidRPr="00133A07" w:rsidRDefault="00820031" w:rsidP="00133A07">
      <w:pPr>
        <w:tabs>
          <w:tab w:val="left" w:pos="1080"/>
        </w:tabs>
        <w:spacing w:after="0" w:line="100" w:lineRule="exact"/>
        <w:ind w:right="810"/>
        <w:rPr>
          <w:sz w:val="28"/>
          <w:szCs w:val="28"/>
        </w:rPr>
      </w:pPr>
    </w:p>
    <w:p w:rsidR="0059596D" w:rsidRPr="00133A07" w:rsidRDefault="00A65ADD" w:rsidP="00F36449">
      <w:pPr>
        <w:tabs>
          <w:tab w:val="left" w:pos="1440"/>
        </w:tabs>
        <w:spacing w:after="0" w:line="240" w:lineRule="auto"/>
        <w:ind w:right="810"/>
        <w:rPr>
          <w:sz w:val="28"/>
          <w:szCs w:val="28"/>
        </w:rPr>
      </w:pPr>
      <w:r w:rsidRPr="00133A07">
        <w:rPr>
          <w:b/>
          <w:sz w:val="28"/>
          <w:szCs w:val="28"/>
        </w:rPr>
        <w:t>Itinerary</w:t>
      </w:r>
      <w:r w:rsidR="00727C39" w:rsidRPr="00133A07">
        <w:rPr>
          <w:sz w:val="28"/>
          <w:szCs w:val="28"/>
        </w:rPr>
        <w:t xml:space="preserve">: </w:t>
      </w:r>
      <w:r w:rsidR="006D4244" w:rsidRPr="00133A07">
        <w:rPr>
          <w:sz w:val="28"/>
          <w:szCs w:val="28"/>
        </w:rPr>
        <w:tab/>
      </w:r>
      <w:r w:rsidR="00F36449" w:rsidRPr="00133A07">
        <w:rPr>
          <w:sz w:val="28"/>
          <w:szCs w:val="28"/>
        </w:rPr>
        <w:t xml:space="preserve">Saturday, 16 June, </w:t>
      </w:r>
      <w:r w:rsidR="00F36449" w:rsidRPr="00133A07">
        <w:rPr>
          <w:b/>
          <w:sz w:val="28"/>
          <w:szCs w:val="28"/>
        </w:rPr>
        <w:t>2012</w:t>
      </w:r>
      <w:r w:rsidR="00F36449">
        <w:rPr>
          <w:b/>
          <w:sz w:val="28"/>
          <w:szCs w:val="28"/>
        </w:rPr>
        <w:t xml:space="preserve"> - </w:t>
      </w:r>
      <w:r w:rsidRPr="00133A07">
        <w:rPr>
          <w:sz w:val="28"/>
          <w:szCs w:val="28"/>
        </w:rPr>
        <w:t xml:space="preserve">Drive </w:t>
      </w:r>
      <w:r w:rsidR="007D263F" w:rsidRPr="00133A07">
        <w:rPr>
          <w:sz w:val="28"/>
          <w:szCs w:val="28"/>
        </w:rPr>
        <w:t xml:space="preserve">to </w:t>
      </w:r>
      <w:proofErr w:type="spellStart"/>
      <w:r w:rsidR="007D263F" w:rsidRPr="00133A07">
        <w:rPr>
          <w:sz w:val="28"/>
          <w:szCs w:val="28"/>
        </w:rPr>
        <w:t>Philmont</w:t>
      </w:r>
      <w:proofErr w:type="spellEnd"/>
      <w:r w:rsidR="007D263F" w:rsidRPr="00133A07">
        <w:rPr>
          <w:sz w:val="28"/>
          <w:szCs w:val="28"/>
        </w:rPr>
        <w:t xml:space="preserve"> </w:t>
      </w:r>
      <w:r w:rsidR="00F36449">
        <w:rPr>
          <w:sz w:val="28"/>
          <w:szCs w:val="28"/>
        </w:rPr>
        <w:t>in the morning</w:t>
      </w:r>
    </w:p>
    <w:p w:rsidR="006D4244" w:rsidRPr="00133A07" w:rsidRDefault="00F36449" w:rsidP="00F36449">
      <w:pPr>
        <w:spacing w:after="0" w:line="240" w:lineRule="auto"/>
        <w:ind w:left="1800" w:right="810" w:hanging="360"/>
        <w:rPr>
          <w:b/>
          <w:sz w:val="28"/>
          <w:szCs w:val="28"/>
        </w:rPr>
      </w:pPr>
      <w:r w:rsidRPr="00133A07">
        <w:rPr>
          <w:sz w:val="28"/>
          <w:szCs w:val="28"/>
        </w:rPr>
        <w:t xml:space="preserve">Thursday, 28 June, </w:t>
      </w:r>
      <w:r w:rsidRPr="00133A07">
        <w:rPr>
          <w:b/>
          <w:sz w:val="28"/>
          <w:szCs w:val="28"/>
        </w:rPr>
        <w:t>2012</w:t>
      </w:r>
      <w:r>
        <w:rPr>
          <w:b/>
          <w:sz w:val="28"/>
          <w:szCs w:val="28"/>
        </w:rPr>
        <w:t xml:space="preserve"> - </w:t>
      </w:r>
      <w:r>
        <w:rPr>
          <w:sz w:val="28"/>
          <w:szCs w:val="28"/>
        </w:rPr>
        <w:t>Return</w:t>
      </w:r>
      <w:r w:rsidR="007D263F" w:rsidRPr="00133A07">
        <w:rPr>
          <w:sz w:val="28"/>
          <w:szCs w:val="28"/>
        </w:rPr>
        <w:t xml:space="preserve"> to Albuquerque</w:t>
      </w:r>
      <w:r>
        <w:rPr>
          <w:sz w:val="28"/>
          <w:szCs w:val="28"/>
        </w:rPr>
        <w:t xml:space="preserve"> in the afternoon</w:t>
      </w:r>
    </w:p>
    <w:p w:rsidR="00DE556C" w:rsidRPr="00133A07" w:rsidRDefault="00DE556C" w:rsidP="00F36449">
      <w:pPr>
        <w:spacing w:after="0" w:line="240" w:lineRule="auto"/>
        <w:ind w:left="1440" w:right="810"/>
        <w:rPr>
          <w:sz w:val="28"/>
          <w:szCs w:val="28"/>
        </w:rPr>
      </w:pPr>
      <w:r w:rsidRPr="00133A07">
        <w:rPr>
          <w:b/>
          <w:sz w:val="28"/>
          <w:szCs w:val="28"/>
        </w:rPr>
        <w:t>NOTE:</w:t>
      </w:r>
      <w:r w:rsidRPr="00133A07">
        <w:rPr>
          <w:sz w:val="28"/>
          <w:szCs w:val="28"/>
        </w:rPr>
        <w:t xml:space="preserve"> This is almost two full weeks, especially important </w:t>
      </w:r>
      <w:r w:rsidR="00F36449">
        <w:rPr>
          <w:sz w:val="28"/>
          <w:szCs w:val="28"/>
        </w:rPr>
        <w:t>to</w:t>
      </w:r>
      <w:r w:rsidRPr="00133A07">
        <w:rPr>
          <w:sz w:val="28"/>
          <w:szCs w:val="28"/>
        </w:rPr>
        <w:t xml:space="preserve"> adults.</w:t>
      </w:r>
    </w:p>
    <w:p w:rsidR="006D4244" w:rsidRPr="00133A07" w:rsidRDefault="006D4244" w:rsidP="00133A07">
      <w:pPr>
        <w:tabs>
          <w:tab w:val="left" w:pos="1080"/>
        </w:tabs>
        <w:spacing w:after="0" w:line="100" w:lineRule="exact"/>
        <w:ind w:right="810"/>
        <w:rPr>
          <w:sz w:val="28"/>
          <w:szCs w:val="28"/>
        </w:rPr>
      </w:pPr>
    </w:p>
    <w:p w:rsidR="00133A07" w:rsidRDefault="006D4244" w:rsidP="00F36449">
      <w:pPr>
        <w:tabs>
          <w:tab w:val="left" w:pos="720"/>
        </w:tabs>
        <w:spacing w:after="0" w:line="240" w:lineRule="auto"/>
        <w:ind w:left="1530" w:right="810" w:hanging="1530"/>
        <w:rPr>
          <w:sz w:val="28"/>
          <w:szCs w:val="28"/>
        </w:rPr>
      </w:pPr>
      <w:r w:rsidRPr="00133A07">
        <w:rPr>
          <w:b/>
          <w:sz w:val="28"/>
          <w:szCs w:val="28"/>
        </w:rPr>
        <w:t>Fees:</w:t>
      </w:r>
      <w:r w:rsidRPr="00133A07">
        <w:rPr>
          <w:sz w:val="28"/>
          <w:szCs w:val="28"/>
        </w:rPr>
        <w:tab/>
      </w:r>
      <w:r w:rsidR="003B25C7" w:rsidRPr="00133A07">
        <w:rPr>
          <w:sz w:val="28"/>
          <w:szCs w:val="28"/>
        </w:rPr>
        <w:t>$</w:t>
      </w:r>
      <w:r w:rsidR="007D263F" w:rsidRPr="00133A07">
        <w:rPr>
          <w:sz w:val="28"/>
          <w:szCs w:val="28"/>
        </w:rPr>
        <w:t xml:space="preserve">765 per </w:t>
      </w:r>
      <w:r w:rsidR="00133A07">
        <w:rPr>
          <w:sz w:val="28"/>
          <w:szCs w:val="28"/>
        </w:rPr>
        <w:t>participant</w:t>
      </w:r>
      <w:r w:rsidR="00F36449">
        <w:rPr>
          <w:sz w:val="28"/>
          <w:szCs w:val="28"/>
        </w:rPr>
        <w:t xml:space="preserve"> (breakdown below) (payment due dates on back)</w:t>
      </w:r>
    </w:p>
    <w:p w:rsidR="007D263F" w:rsidRPr="00133A07" w:rsidRDefault="007D263F" w:rsidP="00F36449">
      <w:pPr>
        <w:tabs>
          <w:tab w:val="left" w:pos="1080"/>
        </w:tabs>
        <w:spacing w:after="0" w:line="240" w:lineRule="auto"/>
        <w:ind w:left="1260" w:right="810"/>
        <w:rPr>
          <w:sz w:val="28"/>
          <w:szCs w:val="28"/>
        </w:rPr>
      </w:pPr>
      <w:r w:rsidRPr="00133A07">
        <w:rPr>
          <w:sz w:val="28"/>
          <w:szCs w:val="28"/>
        </w:rPr>
        <w:t xml:space="preserve">$740 for </w:t>
      </w:r>
      <w:proofErr w:type="spellStart"/>
      <w:r w:rsidRPr="00133A07">
        <w:rPr>
          <w:sz w:val="28"/>
          <w:szCs w:val="28"/>
        </w:rPr>
        <w:t>Philmont</w:t>
      </w:r>
      <w:proofErr w:type="spellEnd"/>
      <w:r w:rsidRPr="00133A07">
        <w:rPr>
          <w:sz w:val="28"/>
          <w:szCs w:val="28"/>
        </w:rPr>
        <w:t xml:space="preserve"> Expedition</w:t>
      </w:r>
      <w:r w:rsidR="00133A07">
        <w:rPr>
          <w:sz w:val="28"/>
          <w:szCs w:val="28"/>
        </w:rPr>
        <w:t xml:space="preserve"> cost</w:t>
      </w:r>
    </w:p>
    <w:p w:rsidR="007D263F" w:rsidRPr="00133A07" w:rsidRDefault="007D263F" w:rsidP="00F36449">
      <w:pPr>
        <w:spacing w:after="0" w:line="240" w:lineRule="auto"/>
        <w:ind w:left="1260" w:right="810"/>
        <w:rPr>
          <w:sz w:val="28"/>
          <w:szCs w:val="28"/>
        </w:rPr>
      </w:pPr>
      <w:r w:rsidRPr="00133A07">
        <w:rPr>
          <w:sz w:val="28"/>
          <w:szCs w:val="28"/>
        </w:rPr>
        <w:t>$25 for transportation costs from Albuquerque to</w:t>
      </w:r>
      <w:r w:rsidR="00133A07">
        <w:rPr>
          <w:sz w:val="28"/>
          <w:szCs w:val="28"/>
        </w:rPr>
        <w:t>/from</w:t>
      </w:r>
      <w:r w:rsidRPr="00133A07">
        <w:rPr>
          <w:sz w:val="28"/>
          <w:szCs w:val="28"/>
        </w:rPr>
        <w:t xml:space="preserve"> </w:t>
      </w:r>
      <w:proofErr w:type="spellStart"/>
      <w:r w:rsidRPr="00133A07">
        <w:rPr>
          <w:sz w:val="28"/>
          <w:szCs w:val="28"/>
        </w:rPr>
        <w:t>Philmont</w:t>
      </w:r>
      <w:proofErr w:type="spellEnd"/>
    </w:p>
    <w:p w:rsidR="007D263F" w:rsidRPr="00133A07" w:rsidRDefault="00133A07" w:rsidP="00F36449">
      <w:pPr>
        <w:spacing w:after="0" w:line="240" w:lineRule="auto"/>
        <w:ind w:left="720" w:right="810"/>
        <w:rPr>
          <w:i/>
          <w:sz w:val="28"/>
          <w:szCs w:val="28"/>
        </w:rPr>
      </w:pPr>
      <w:r w:rsidRPr="00133A07">
        <w:rPr>
          <w:i/>
          <w:sz w:val="28"/>
          <w:szCs w:val="28"/>
        </w:rPr>
        <w:t>Please</w:t>
      </w:r>
      <w:r w:rsidR="00291DF7" w:rsidRPr="00133A07">
        <w:rPr>
          <w:i/>
          <w:sz w:val="28"/>
          <w:szCs w:val="28"/>
        </w:rPr>
        <w:t xml:space="preserve"> bring</w:t>
      </w:r>
      <w:r w:rsidRPr="00133A07">
        <w:rPr>
          <w:i/>
          <w:sz w:val="28"/>
          <w:szCs w:val="28"/>
        </w:rPr>
        <w:t xml:space="preserve"> </w:t>
      </w:r>
      <w:r w:rsidR="00F36449">
        <w:rPr>
          <w:i/>
          <w:sz w:val="28"/>
          <w:szCs w:val="28"/>
        </w:rPr>
        <w:t>an additional</w:t>
      </w:r>
      <w:r w:rsidR="00291DF7" w:rsidRPr="00133A07">
        <w:rPr>
          <w:i/>
          <w:sz w:val="28"/>
          <w:szCs w:val="28"/>
        </w:rPr>
        <w:t xml:space="preserve"> </w:t>
      </w:r>
      <w:r w:rsidR="007D263F" w:rsidRPr="00133A07">
        <w:rPr>
          <w:i/>
          <w:sz w:val="28"/>
          <w:szCs w:val="28"/>
        </w:rPr>
        <w:t xml:space="preserve">$20 </w:t>
      </w:r>
      <w:r w:rsidRPr="00133A07">
        <w:rPr>
          <w:i/>
          <w:sz w:val="28"/>
          <w:szCs w:val="28"/>
        </w:rPr>
        <w:t>each</w:t>
      </w:r>
      <w:r w:rsidR="007D263F" w:rsidRPr="00133A07">
        <w:rPr>
          <w:i/>
          <w:sz w:val="28"/>
          <w:szCs w:val="28"/>
        </w:rPr>
        <w:t xml:space="preserve"> for </w:t>
      </w:r>
      <w:r w:rsidR="00291DF7" w:rsidRPr="00133A07">
        <w:rPr>
          <w:i/>
          <w:sz w:val="28"/>
          <w:szCs w:val="28"/>
        </w:rPr>
        <w:t>snacks/incidentals/meals on the trip</w:t>
      </w:r>
    </w:p>
    <w:p w:rsidR="009E5BD0" w:rsidRPr="00133A07" w:rsidRDefault="009E5BD0" w:rsidP="00AA0C05">
      <w:pPr>
        <w:tabs>
          <w:tab w:val="left" w:pos="1080"/>
        </w:tabs>
        <w:spacing w:after="0" w:line="100" w:lineRule="exact"/>
        <w:rPr>
          <w:sz w:val="28"/>
          <w:szCs w:val="28"/>
        </w:rPr>
      </w:pPr>
      <w:r w:rsidRPr="00133A07">
        <w:rPr>
          <w:sz w:val="28"/>
          <w:szCs w:val="28"/>
        </w:rPr>
        <w:tab/>
      </w:r>
    </w:p>
    <w:p w:rsidR="000D0138" w:rsidRPr="007432D7" w:rsidRDefault="00DE556C" w:rsidP="006D49DC">
      <w:pPr>
        <w:spacing w:after="0" w:line="240" w:lineRule="auto"/>
        <w:rPr>
          <w:b/>
          <w:sz w:val="26"/>
          <w:szCs w:val="26"/>
        </w:rPr>
      </w:pPr>
      <w:r w:rsidRPr="00133A07">
        <w:rPr>
          <w:b/>
          <w:sz w:val="28"/>
          <w:szCs w:val="28"/>
        </w:rPr>
        <w:br w:type="page"/>
      </w:r>
      <w:r w:rsidR="000D0138" w:rsidRPr="007432D7">
        <w:rPr>
          <w:b/>
          <w:sz w:val="26"/>
          <w:szCs w:val="26"/>
        </w:rPr>
        <w:lastRenderedPageBreak/>
        <w:t xml:space="preserve">Payment </w:t>
      </w:r>
      <w:r w:rsidR="00F36449" w:rsidRPr="007432D7">
        <w:rPr>
          <w:b/>
          <w:sz w:val="26"/>
          <w:szCs w:val="26"/>
        </w:rPr>
        <w:t>Due Dates</w:t>
      </w:r>
      <w:r w:rsidR="00DB7DA2" w:rsidRPr="007432D7">
        <w:rPr>
          <w:b/>
          <w:sz w:val="26"/>
          <w:szCs w:val="26"/>
        </w:rPr>
        <w:t>:</w:t>
      </w:r>
    </w:p>
    <w:p w:rsidR="00291DF7" w:rsidRPr="007432D7" w:rsidRDefault="00291DF7" w:rsidP="00F36449">
      <w:pPr>
        <w:tabs>
          <w:tab w:val="left" w:pos="360"/>
          <w:tab w:val="left" w:pos="2880"/>
        </w:tabs>
        <w:spacing w:after="0" w:line="240" w:lineRule="auto"/>
        <w:rPr>
          <w:sz w:val="26"/>
          <w:szCs w:val="26"/>
        </w:rPr>
      </w:pPr>
      <w:r w:rsidRPr="007432D7">
        <w:rPr>
          <w:sz w:val="26"/>
          <w:szCs w:val="26"/>
        </w:rPr>
        <w:tab/>
      </w:r>
      <w:r w:rsidR="00903F8F" w:rsidRPr="007432D7">
        <w:rPr>
          <w:sz w:val="26"/>
          <w:szCs w:val="26"/>
        </w:rPr>
        <w:t xml:space="preserve">15 </w:t>
      </w:r>
      <w:r w:rsidRPr="007432D7">
        <w:rPr>
          <w:sz w:val="26"/>
          <w:szCs w:val="26"/>
        </w:rPr>
        <w:t>February, 2011:</w:t>
      </w:r>
      <w:r w:rsidR="00903F8F" w:rsidRPr="007432D7">
        <w:rPr>
          <w:sz w:val="26"/>
          <w:szCs w:val="26"/>
        </w:rPr>
        <w:tab/>
      </w:r>
      <w:r w:rsidRPr="007432D7">
        <w:rPr>
          <w:sz w:val="26"/>
          <w:szCs w:val="26"/>
        </w:rPr>
        <w:t>$25 Down-payment to hold reservation</w:t>
      </w:r>
    </w:p>
    <w:p w:rsidR="00903F8F" w:rsidRPr="007432D7" w:rsidRDefault="00903F8F" w:rsidP="00F36449">
      <w:pPr>
        <w:tabs>
          <w:tab w:val="left" w:pos="360"/>
          <w:tab w:val="left" w:pos="2880"/>
        </w:tabs>
        <w:spacing w:after="0" w:line="240" w:lineRule="auto"/>
        <w:rPr>
          <w:sz w:val="26"/>
          <w:szCs w:val="26"/>
        </w:rPr>
      </w:pPr>
      <w:r w:rsidRPr="007432D7">
        <w:rPr>
          <w:sz w:val="26"/>
          <w:szCs w:val="26"/>
        </w:rPr>
        <w:tab/>
        <w:t>7 June, 2011:</w:t>
      </w:r>
      <w:r w:rsidRPr="007432D7">
        <w:rPr>
          <w:sz w:val="26"/>
          <w:szCs w:val="26"/>
        </w:rPr>
        <w:tab/>
        <w:t>$100</w:t>
      </w:r>
    </w:p>
    <w:p w:rsidR="00DB7DA2" w:rsidRPr="007432D7" w:rsidRDefault="00DB7DA2" w:rsidP="00F36449">
      <w:pPr>
        <w:tabs>
          <w:tab w:val="left" w:pos="360"/>
          <w:tab w:val="left" w:pos="2880"/>
        </w:tabs>
        <w:spacing w:after="0" w:line="240" w:lineRule="auto"/>
        <w:rPr>
          <w:sz w:val="26"/>
          <w:szCs w:val="26"/>
        </w:rPr>
      </w:pPr>
      <w:r w:rsidRPr="007432D7">
        <w:rPr>
          <w:sz w:val="26"/>
          <w:szCs w:val="26"/>
        </w:rPr>
        <w:tab/>
      </w:r>
      <w:r w:rsidR="00903F8F" w:rsidRPr="007432D7">
        <w:rPr>
          <w:sz w:val="26"/>
          <w:szCs w:val="26"/>
        </w:rPr>
        <w:t>2 August, 2011:</w:t>
      </w:r>
      <w:r w:rsidR="00903F8F" w:rsidRPr="007432D7">
        <w:rPr>
          <w:sz w:val="26"/>
          <w:szCs w:val="26"/>
        </w:rPr>
        <w:tab/>
      </w:r>
      <w:r w:rsidR="00573EF2" w:rsidRPr="007432D7">
        <w:rPr>
          <w:sz w:val="26"/>
          <w:szCs w:val="26"/>
        </w:rPr>
        <w:t>$10</w:t>
      </w:r>
      <w:r w:rsidR="00903F8F" w:rsidRPr="007432D7">
        <w:rPr>
          <w:sz w:val="26"/>
          <w:szCs w:val="26"/>
        </w:rPr>
        <w:t>0</w:t>
      </w:r>
    </w:p>
    <w:p w:rsidR="00903F8F" w:rsidRPr="007432D7" w:rsidRDefault="00903F8F" w:rsidP="00F36449">
      <w:pPr>
        <w:tabs>
          <w:tab w:val="left" w:pos="360"/>
          <w:tab w:val="left" w:pos="2880"/>
        </w:tabs>
        <w:spacing w:after="0" w:line="240" w:lineRule="auto"/>
        <w:rPr>
          <w:sz w:val="26"/>
          <w:szCs w:val="26"/>
        </w:rPr>
      </w:pPr>
      <w:r w:rsidRPr="007432D7">
        <w:rPr>
          <w:sz w:val="26"/>
          <w:szCs w:val="26"/>
        </w:rPr>
        <w:tab/>
        <w:t>6 September, 2011:</w:t>
      </w:r>
      <w:r w:rsidRPr="007432D7">
        <w:rPr>
          <w:sz w:val="26"/>
          <w:szCs w:val="26"/>
        </w:rPr>
        <w:tab/>
        <w:t>$100</w:t>
      </w:r>
    </w:p>
    <w:p w:rsidR="00903F8F" w:rsidRPr="007432D7" w:rsidRDefault="00903F8F" w:rsidP="00F36449">
      <w:pPr>
        <w:tabs>
          <w:tab w:val="left" w:pos="360"/>
          <w:tab w:val="left" w:pos="2880"/>
        </w:tabs>
        <w:spacing w:after="0" w:line="240" w:lineRule="auto"/>
        <w:rPr>
          <w:sz w:val="26"/>
          <w:szCs w:val="26"/>
        </w:rPr>
      </w:pPr>
      <w:r w:rsidRPr="007432D7">
        <w:rPr>
          <w:sz w:val="26"/>
          <w:szCs w:val="26"/>
        </w:rPr>
        <w:tab/>
        <w:t>4 October, 2011:</w:t>
      </w:r>
      <w:r w:rsidRPr="007432D7">
        <w:rPr>
          <w:sz w:val="26"/>
          <w:szCs w:val="26"/>
        </w:rPr>
        <w:tab/>
        <w:t>$100</w:t>
      </w:r>
    </w:p>
    <w:p w:rsidR="00903F8F" w:rsidRPr="007432D7" w:rsidRDefault="00903F8F" w:rsidP="00F36449">
      <w:pPr>
        <w:tabs>
          <w:tab w:val="left" w:pos="360"/>
          <w:tab w:val="left" w:pos="2880"/>
        </w:tabs>
        <w:spacing w:after="0" w:line="240" w:lineRule="auto"/>
        <w:rPr>
          <w:sz w:val="26"/>
          <w:szCs w:val="26"/>
        </w:rPr>
      </w:pPr>
      <w:r w:rsidRPr="007432D7">
        <w:rPr>
          <w:sz w:val="26"/>
          <w:szCs w:val="26"/>
        </w:rPr>
        <w:tab/>
        <w:t>1 November, 2011:</w:t>
      </w:r>
      <w:r w:rsidRPr="007432D7">
        <w:rPr>
          <w:sz w:val="26"/>
          <w:szCs w:val="26"/>
        </w:rPr>
        <w:tab/>
        <w:t>$100</w:t>
      </w:r>
    </w:p>
    <w:p w:rsidR="00903F8F" w:rsidRPr="007432D7" w:rsidRDefault="00903F8F" w:rsidP="00F36449">
      <w:pPr>
        <w:tabs>
          <w:tab w:val="left" w:pos="360"/>
          <w:tab w:val="left" w:pos="2880"/>
        </w:tabs>
        <w:spacing w:after="0" w:line="240" w:lineRule="auto"/>
        <w:rPr>
          <w:sz w:val="26"/>
          <w:szCs w:val="26"/>
        </w:rPr>
      </w:pPr>
      <w:r w:rsidRPr="007432D7">
        <w:rPr>
          <w:sz w:val="26"/>
          <w:szCs w:val="26"/>
        </w:rPr>
        <w:tab/>
        <w:t>9 January, 2012:</w:t>
      </w:r>
      <w:r w:rsidRPr="007432D7">
        <w:rPr>
          <w:sz w:val="26"/>
          <w:szCs w:val="26"/>
        </w:rPr>
        <w:tab/>
        <w:t>$100</w:t>
      </w:r>
    </w:p>
    <w:p w:rsidR="00CC6307" w:rsidRPr="007432D7" w:rsidRDefault="00CC6307" w:rsidP="00F36449">
      <w:pPr>
        <w:tabs>
          <w:tab w:val="left" w:pos="360"/>
          <w:tab w:val="left" w:pos="2880"/>
        </w:tabs>
        <w:spacing w:after="0" w:line="240" w:lineRule="auto"/>
        <w:rPr>
          <w:sz w:val="26"/>
          <w:szCs w:val="26"/>
        </w:rPr>
      </w:pPr>
      <w:r w:rsidRPr="007432D7">
        <w:rPr>
          <w:sz w:val="26"/>
          <w:szCs w:val="26"/>
        </w:rPr>
        <w:tab/>
        <w:t>7 February, 2012:</w:t>
      </w:r>
      <w:r w:rsidRPr="007432D7">
        <w:rPr>
          <w:sz w:val="26"/>
          <w:szCs w:val="26"/>
        </w:rPr>
        <w:tab/>
        <w:t>$100</w:t>
      </w:r>
    </w:p>
    <w:p w:rsidR="00903F8F" w:rsidRPr="007432D7" w:rsidRDefault="00903F8F" w:rsidP="00F36449">
      <w:pPr>
        <w:tabs>
          <w:tab w:val="left" w:pos="360"/>
          <w:tab w:val="left" w:pos="2880"/>
        </w:tabs>
        <w:spacing w:after="0" w:line="240" w:lineRule="auto"/>
        <w:rPr>
          <w:sz w:val="26"/>
          <w:szCs w:val="26"/>
        </w:rPr>
      </w:pPr>
      <w:r w:rsidRPr="007432D7">
        <w:rPr>
          <w:sz w:val="26"/>
          <w:szCs w:val="26"/>
        </w:rPr>
        <w:tab/>
      </w:r>
      <w:r w:rsidR="00CC6307" w:rsidRPr="007432D7">
        <w:rPr>
          <w:sz w:val="26"/>
          <w:szCs w:val="26"/>
        </w:rPr>
        <w:t>6 March</w:t>
      </w:r>
      <w:r w:rsidRPr="007432D7">
        <w:rPr>
          <w:sz w:val="26"/>
          <w:szCs w:val="26"/>
        </w:rPr>
        <w:t>, 2012:</w:t>
      </w:r>
      <w:r w:rsidRPr="007432D7">
        <w:rPr>
          <w:sz w:val="26"/>
          <w:szCs w:val="26"/>
        </w:rPr>
        <w:tab/>
        <w:t>$</w:t>
      </w:r>
      <w:r w:rsidR="00CC6307" w:rsidRPr="007432D7">
        <w:rPr>
          <w:sz w:val="26"/>
          <w:szCs w:val="26"/>
        </w:rPr>
        <w:t>40 (final payment)</w:t>
      </w:r>
    </w:p>
    <w:p w:rsidR="009E5BD0" w:rsidRPr="007432D7" w:rsidRDefault="009E5BD0" w:rsidP="00AA0C05">
      <w:pPr>
        <w:tabs>
          <w:tab w:val="left" w:pos="1080"/>
        </w:tabs>
        <w:spacing w:after="0" w:line="100" w:lineRule="exact"/>
        <w:rPr>
          <w:sz w:val="26"/>
          <w:szCs w:val="26"/>
        </w:rPr>
      </w:pPr>
    </w:p>
    <w:p w:rsidR="00EB1E8E" w:rsidRPr="007432D7" w:rsidRDefault="009E5BD0" w:rsidP="001E2DC0">
      <w:pPr>
        <w:tabs>
          <w:tab w:val="left" w:pos="1080"/>
        </w:tabs>
        <w:spacing w:after="0" w:line="240" w:lineRule="auto"/>
        <w:ind w:left="1080" w:right="720" w:hanging="1080"/>
        <w:rPr>
          <w:sz w:val="26"/>
          <w:szCs w:val="26"/>
        </w:rPr>
      </w:pPr>
      <w:r w:rsidRPr="007432D7">
        <w:rPr>
          <w:b/>
          <w:sz w:val="26"/>
          <w:szCs w:val="26"/>
        </w:rPr>
        <w:t>Other:</w:t>
      </w:r>
      <w:r w:rsidRPr="007432D7">
        <w:rPr>
          <w:sz w:val="26"/>
          <w:szCs w:val="26"/>
        </w:rPr>
        <w:tab/>
      </w:r>
    </w:p>
    <w:p w:rsidR="00EB1E8E" w:rsidRPr="007432D7" w:rsidRDefault="000D0138" w:rsidP="00F36449">
      <w:pPr>
        <w:pStyle w:val="ListParagraph"/>
        <w:numPr>
          <w:ilvl w:val="1"/>
          <w:numId w:val="4"/>
        </w:numPr>
        <w:spacing w:after="0" w:line="240" w:lineRule="auto"/>
        <w:ind w:left="720" w:right="720"/>
        <w:rPr>
          <w:sz w:val="26"/>
          <w:szCs w:val="26"/>
        </w:rPr>
      </w:pPr>
      <w:r w:rsidRPr="007432D7">
        <w:rPr>
          <w:sz w:val="26"/>
          <w:szCs w:val="26"/>
        </w:rPr>
        <w:t xml:space="preserve">All participants must be registered Boy Scouts or </w:t>
      </w:r>
      <w:r w:rsidR="00EB1E8E" w:rsidRPr="007432D7">
        <w:rPr>
          <w:sz w:val="26"/>
          <w:szCs w:val="26"/>
        </w:rPr>
        <w:t>adult leaders</w:t>
      </w:r>
      <w:r w:rsidR="00645FD5" w:rsidRPr="007432D7">
        <w:rPr>
          <w:sz w:val="26"/>
          <w:szCs w:val="26"/>
        </w:rPr>
        <w:t xml:space="preserve"> and must meet the </w:t>
      </w:r>
      <w:proofErr w:type="spellStart"/>
      <w:r w:rsidR="00645FD5" w:rsidRPr="007432D7">
        <w:rPr>
          <w:sz w:val="26"/>
          <w:szCs w:val="26"/>
          <w:u w:val="single"/>
        </w:rPr>
        <w:t>Philmont</w:t>
      </w:r>
      <w:proofErr w:type="spellEnd"/>
      <w:r w:rsidR="00645FD5" w:rsidRPr="007432D7">
        <w:rPr>
          <w:sz w:val="26"/>
          <w:szCs w:val="26"/>
          <w:u w:val="single"/>
        </w:rPr>
        <w:t xml:space="preserve"> Weight Limits for Backpacking and Hiking</w:t>
      </w:r>
      <w:r w:rsidR="00645FD5" w:rsidRPr="007432D7">
        <w:rPr>
          <w:sz w:val="26"/>
          <w:szCs w:val="26"/>
        </w:rPr>
        <w:t>. These limitations apply to adults and Boy Scouts, who may weigh either too much or too little to participate.</w:t>
      </w:r>
    </w:p>
    <w:p w:rsidR="000D0138" w:rsidRPr="007432D7" w:rsidRDefault="00634424" w:rsidP="00F36449">
      <w:pPr>
        <w:pStyle w:val="ListParagraph"/>
        <w:numPr>
          <w:ilvl w:val="1"/>
          <w:numId w:val="4"/>
        </w:numPr>
        <w:spacing w:after="0" w:line="240" w:lineRule="auto"/>
        <w:ind w:left="720" w:right="720"/>
        <w:rPr>
          <w:sz w:val="26"/>
          <w:szCs w:val="26"/>
        </w:rPr>
      </w:pPr>
      <w:r w:rsidRPr="007432D7">
        <w:rPr>
          <w:sz w:val="26"/>
          <w:szCs w:val="26"/>
        </w:rPr>
        <w:t>All Boy Scouts must be 14 years old</w:t>
      </w:r>
      <w:r w:rsidR="007432D7">
        <w:rPr>
          <w:sz w:val="26"/>
          <w:szCs w:val="26"/>
        </w:rPr>
        <w:t>,</w:t>
      </w:r>
      <w:r w:rsidRPr="007432D7">
        <w:rPr>
          <w:sz w:val="26"/>
          <w:szCs w:val="26"/>
        </w:rPr>
        <w:t xml:space="preserve"> or </w:t>
      </w:r>
      <w:r w:rsidR="007432D7">
        <w:rPr>
          <w:sz w:val="26"/>
          <w:szCs w:val="26"/>
        </w:rPr>
        <w:t xml:space="preserve">must </w:t>
      </w:r>
      <w:r w:rsidRPr="007432D7">
        <w:rPr>
          <w:sz w:val="26"/>
          <w:szCs w:val="26"/>
        </w:rPr>
        <w:t>be 13 years old and have finished the eighth grade</w:t>
      </w:r>
      <w:r w:rsidR="007432D7">
        <w:rPr>
          <w:sz w:val="26"/>
          <w:szCs w:val="26"/>
        </w:rPr>
        <w:t>,</w:t>
      </w:r>
      <w:r w:rsidRPr="007432D7">
        <w:rPr>
          <w:sz w:val="26"/>
          <w:szCs w:val="26"/>
        </w:rPr>
        <w:t xml:space="preserve"> by 15 June 2012.</w:t>
      </w:r>
    </w:p>
    <w:p w:rsidR="00DB7DA2" w:rsidRPr="007432D7" w:rsidRDefault="007432D7" w:rsidP="00F36449">
      <w:pPr>
        <w:pStyle w:val="ListParagraph"/>
        <w:numPr>
          <w:ilvl w:val="1"/>
          <w:numId w:val="4"/>
        </w:numPr>
        <w:spacing w:after="0" w:line="240" w:lineRule="auto"/>
        <w:ind w:left="720" w:right="720"/>
        <w:rPr>
          <w:sz w:val="26"/>
          <w:szCs w:val="26"/>
        </w:rPr>
      </w:pPr>
      <w:proofErr w:type="gramStart"/>
      <w:r>
        <w:rPr>
          <w:sz w:val="26"/>
          <w:szCs w:val="26"/>
        </w:rPr>
        <w:t>Reservations</w:t>
      </w:r>
      <w:r w:rsidR="00DB7DA2" w:rsidRPr="007432D7">
        <w:rPr>
          <w:sz w:val="26"/>
          <w:szCs w:val="26"/>
        </w:rPr>
        <w:t xml:space="preserve"> </w:t>
      </w:r>
      <w:r w:rsidR="00634424" w:rsidRPr="007432D7">
        <w:rPr>
          <w:sz w:val="26"/>
          <w:szCs w:val="26"/>
        </w:rPr>
        <w:t>for Boy Scouts is</w:t>
      </w:r>
      <w:proofErr w:type="gramEnd"/>
      <w:r w:rsidR="00634424" w:rsidRPr="007432D7">
        <w:rPr>
          <w:sz w:val="26"/>
          <w:szCs w:val="26"/>
        </w:rPr>
        <w:t xml:space="preserve"> </w:t>
      </w:r>
      <w:r w:rsidR="00DB7DA2" w:rsidRPr="007432D7">
        <w:rPr>
          <w:sz w:val="26"/>
          <w:szCs w:val="26"/>
        </w:rPr>
        <w:t>on a first-come, first-serve</w:t>
      </w:r>
      <w:r w:rsidR="00634424" w:rsidRPr="007432D7">
        <w:rPr>
          <w:sz w:val="26"/>
          <w:szCs w:val="26"/>
        </w:rPr>
        <w:t>d</w:t>
      </w:r>
      <w:r w:rsidR="00DB7DA2" w:rsidRPr="007432D7">
        <w:rPr>
          <w:sz w:val="26"/>
          <w:szCs w:val="26"/>
        </w:rPr>
        <w:t xml:space="preserve"> basis</w:t>
      </w:r>
      <w:r w:rsidR="00634424" w:rsidRPr="007432D7">
        <w:rPr>
          <w:sz w:val="26"/>
          <w:szCs w:val="26"/>
        </w:rPr>
        <w:t xml:space="preserve"> </w:t>
      </w:r>
      <w:r w:rsidR="00EB1E8E" w:rsidRPr="007432D7">
        <w:rPr>
          <w:sz w:val="26"/>
          <w:szCs w:val="26"/>
        </w:rPr>
        <w:t>based on payments. A maximum of ten Boy Scouts can participate (a minimum of five are required).</w:t>
      </w:r>
    </w:p>
    <w:p w:rsidR="00EB1E8E" w:rsidRPr="007432D7" w:rsidRDefault="00EB1E8E" w:rsidP="00F36449">
      <w:pPr>
        <w:pStyle w:val="ListParagraph"/>
        <w:numPr>
          <w:ilvl w:val="1"/>
          <w:numId w:val="4"/>
        </w:numPr>
        <w:spacing w:after="0" w:line="240" w:lineRule="auto"/>
        <w:ind w:left="720" w:right="720"/>
        <w:rPr>
          <w:sz w:val="26"/>
          <w:szCs w:val="26"/>
        </w:rPr>
      </w:pPr>
      <w:r w:rsidRPr="007432D7">
        <w:rPr>
          <w:sz w:val="26"/>
          <w:szCs w:val="26"/>
        </w:rPr>
        <w:t xml:space="preserve">Availability for adult leaders is on a first-come, first-served basis based on payments and qualifications (adults with current Wilderness First Aid (WFA) certification in June 2012 will be given preference). A minimum of two </w:t>
      </w:r>
      <w:r w:rsidR="00645FD5" w:rsidRPr="007432D7">
        <w:rPr>
          <w:sz w:val="26"/>
          <w:szCs w:val="26"/>
        </w:rPr>
        <w:t>adult leaders</w:t>
      </w:r>
      <w:r w:rsidRPr="007432D7">
        <w:rPr>
          <w:sz w:val="26"/>
          <w:szCs w:val="26"/>
        </w:rPr>
        <w:t xml:space="preserve"> are required (one with WFA), and a maximum of five</w:t>
      </w:r>
      <w:r w:rsidR="00645FD5" w:rsidRPr="007432D7">
        <w:rPr>
          <w:sz w:val="26"/>
          <w:szCs w:val="26"/>
        </w:rPr>
        <w:t xml:space="preserve"> adults</w:t>
      </w:r>
      <w:r w:rsidRPr="007432D7">
        <w:rPr>
          <w:sz w:val="26"/>
          <w:szCs w:val="26"/>
        </w:rPr>
        <w:t xml:space="preserve"> are allowed.</w:t>
      </w:r>
    </w:p>
    <w:p w:rsidR="00EB1E8E" w:rsidRPr="007432D7" w:rsidRDefault="00EB1E8E" w:rsidP="00F36449">
      <w:pPr>
        <w:pStyle w:val="ListParagraph"/>
        <w:numPr>
          <w:ilvl w:val="1"/>
          <w:numId w:val="4"/>
        </w:numPr>
        <w:spacing w:after="0" w:line="240" w:lineRule="auto"/>
        <w:ind w:left="720" w:right="720"/>
        <w:rPr>
          <w:sz w:val="26"/>
          <w:szCs w:val="26"/>
        </w:rPr>
      </w:pPr>
      <w:r w:rsidRPr="007432D7">
        <w:rPr>
          <w:sz w:val="26"/>
          <w:szCs w:val="26"/>
        </w:rPr>
        <w:t>A maximum of twelve participants are allowed, with preference given to Boy Scouts over adults up to the maximum of ten Boy Scouts.</w:t>
      </w:r>
    </w:p>
    <w:p w:rsidR="00DB7DA2" w:rsidRPr="007432D7" w:rsidRDefault="00EB1E8E" w:rsidP="00F36449">
      <w:pPr>
        <w:pStyle w:val="ListParagraph"/>
        <w:numPr>
          <w:ilvl w:val="1"/>
          <w:numId w:val="4"/>
        </w:numPr>
        <w:spacing w:after="0" w:line="240" w:lineRule="auto"/>
        <w:ind w:left="720" w:right="720"/>
        <w:rPr>
          <w:sz w:val="26"/>
          <w:szCs w:val="26"/>
        </w:rPr>
      </w:pPr>
      <w:r w:rsidRPr="007432D7">
        <w:rPr>
          <w:sz w:val="26"/>
          <w:szCs w:val="26"/>
        </w:rPr>
        <w:t xml:space="preserve">Payments are non-refundable unless a replacement Scout or </w:t>
      </w:r>
      <w:r w:rsidR="00645FD5" w:rsidRPr="007432D7">
        <w:rPr>
          <w:sz w:val="26"/>
          <w:szCs w:val="26"/>
        </w:rPr>
        <w:t>adult leader</w:t>
      </w:r>
      <w:r w:rsidRPr="007432D7">
        <w:rPr>
          <w:sz w:val="26"/>
          <w:szCs w:val="26"/>
        </w:rPr>
        <w:t xml:space="preserve"> is found</w:t>
      </w:r>
      <w:r w:rsidR="00645FD5" w:rsidRPr="007432D7">
        <w:rPr>
          <w:sz w:val="26"/>
          <w:szCs w:val="26"/>
        </w:rPr>
        <w:t>. If an adult leader is asked to give up his/her reservation so that a Boy Scout can participate, the adult leader’s fees will be refunded once the Boy Scout has paid.</w:t>
      </w:r>
    </w:p>
    <w:p w:rsidR="00CD07BA" w:rsidRPr="007432D7" w:rsidRDefault="000D0138" w:rsidP="00F36449">
      <w:pPr>
        <w:pStyle w:val="ListParagraph"/>
        <w:numPr>
          <w:ilvl w:val="1"/>
          <w:numId w:val="4"/>
        </w:numPr>
        <w:spacing w:after="0" w:line="240" w:lineRule="auto"/>
        <w:ind w:left="720" w:right="720"/>
        <w:rPr>
          <w:sz w:val="26"/>
          <w:szCs w:val="26"/>
        </w:rPr>
      </w:pPr>
      <w:r w:rsidRPr="007432D7">
        <w:rPr>
          <w:sz w:val="26"/>
          <w:szCs w:val="26"/>
        </w:rPr>
        <w:t xml:space="preserve">Scouts and adults </w:t>
      </w:r>
      <w:r w:rsidRPr="007432D7">
        <w:rPr>
          <w:sz w:val="26"/>
          <w:szCs w:val="26"/>
          <w:u w:val="single"/>
        </w:rPr>
        <w:t>must</w:t>
      </w:r>
      <w:r w:rsidRPr="007432D7">
        <w:rPr>
          <w:sz w:val="26"/>
          <w:szCs w:val="26"/>
        </w:rPr>
        <w:t xml:space="preserve"> provide a c</w:t>
      </w:r>
      <w:r w:rsidR="00573EF2" w:rsidRPr="007432D7">
        <w:rPr>
          <w:sz w:val="26"/>
          <w:szCs w:val="26"/>
        </w:rPr>
        <w:t>omplete, current Medical Form</w:t>
      </w:r>
      <w:r w:rsidR="00EB1E8E" w:rsidRPr="007432D7">
        <w:rPr>
          <w:sz w:val="26"/>
          <w:szCs w:val="26"/>
        </w:rPr>
        <w:t xml:space="preserve"> (including physical) to the Troop </w:t>
      </w:r>
      <w:r w:rsidRPr="007432D7">
        <w:rPr>
          <w:sz w:val="26"/>
          <w:szCs w:val="26"/>
        </w:rPr>
        <w:t>no later than</w:t>
      </w:r>
      <w:r w:rsidR="00573EF2" w:rsidRPr="007432D7">
        <w:rPr>
          <w:sz w:val="26"/>
          <w:szCs w:val="26"/>
        </w:rPr>
        <w:t xml:space="preserve"> </w:t>
      </w:r>
      <w:r w:rsidR="00EB1E8E" w:rsidRPr="007432D7">
        <w:rPr>
          <w:sz w:val="26"/>
          <w:szCs w:val="26"/>
        </w:rPr>
        <w:t xml:space="preserve">5 </w:t>
      </w:r>
      <w:r w:rsidR="00723181" w:rsidRPr="007432D7">
        <w:rPr>
          <w:sz w:val="26"/>
          <w:szCs w:val="26"/>
        </w:rPr>
        <w:t>Ju</w:t>
      </w:r>
      <w:r w:rsidR="00EB1E8E" w:rsidRPr="007432D7">
        <w:rPr>
          <w:sz w:val="26"/>
          <w:szCs w:val="26"/>
        </w:rPr>
        <w:t>ne, 2012</w:t>
      </w:r>
      <w:r w:rsidR="00645FD5" w:rsidRPr="007432D7">
        <w:rPr>
          <w:sz w:val="26"/>
          <w:szCs w:val="26"/>
        </w:rPr>
        <w:t>.</w:t>
      </w:r>
      <w:bookmarkStart w:id="0" w:name="_GoBack"/>
      <w:bookmarkEnd w:id="0"/>
    </w:p>
    <w:p w:rsidR="00645FD5" w:rsidRPr="007432D7" w:rsidRDefault="00645FD5" w:rsidP="00F36449">
      <w:pPr>
        <w:pStyle w:val="ListParagraph"/>
        <w:numPr>
          <w:ilvl w:val="1"/>
          <w:numId w:val="4"/>
        </w:numPr>
        <w:spacing w:after="0" w:line="240" w:lineRule="auto"/>
        <w:ind w:left="720" w:right="720"/>
        <w:rPr>
          <w:sz w:val="26"/>
          <w:szCs w:val="26"/>
        </w:rPr>
      </w:pPr>
      <w:r w:rsidRPr="007432D7">
        <w:rPr>
          <w:sz w:val="26"/>
          <w:szCs w:val="26"/>
        </w:rPr>
        <w:t>All participants are required to complete at least two of the preparatory backpacking trips that will be offered during early 2012 (exact dates and locations are TBD but will be announced in early 2012; more than two trips will be offered). Non-Troop 1 backpacking trips during early 2012 may be acceptable alternatives based on the location, duration, an</w:t>
      </w:r>
      <w:r w:rsidR="004A31D6">
        <w:rPr>
          <w:sz w:val="26"/>
          <w:szCs w:val="26"/>
        </w:rPr>
        <w:t xml:space="preserve">d time frame; see Mr. Hanson, </w:t>
      </w:r>
      <w:r w:rsidRPr="007432D7">
        <w:rPr>
          <w:sz w:val="26"/>
          <w:szCs w:val="26"/>
        </w:rPr>
        <w:t xml:space="preserve">Mr. </w:t>
      </w:r>
      <w:proofErr w:type="spellStart"/>
      <w:r w:rsidRPr="007432D7">
        <w:rPr>
          <w:sz w:val="26"/>
          <w:szCs w:val="26"/>
        </w:rPr>
        <w:t>Karasz</w:t>
      </w:r>
      <w:proofErr w:type="spellEnd"/>
      <w:r w:rsidR="004A31D6">
        <w:rPr>
          <w:sz w:val="26"/>
          <w:szCs w:val="26"/>
        </w:rPr>
        <w:t>, or Mr. Green</w:t>
      </w:r>
      <w:r w:rsidRPr="007432D7">
        <w:rPr>
          <w:sz w:val="26"/>
          <w:szCs w:val="26"/>
        </w:rPr>
        <w:t xml:space="preserve"> for details.</w:t>
      </w:r>
    </w:p>
    <w:p w:rsidR="00DB7DA2" w:rsidRPr="007432D7" w:rsidRDefault="00DB7DA2" w:rsidP="001E2DC0">
      <w:pPr>
        <w:tabs>
          <w:tab w:val="left" w:pos="1080"/>
        </w:tabs>
        <w:spacing w:after="0" w:line="240" w:lineRule="auto"/>
        <w:ind w:right="720"/>
        <w:rPr>
          <w:sz w:val="26"/>
          <w:szCs w:val="26"/>
        </w:rPr>
      </w:pPr>
      <w:r w:rsidRPr="007432D7">
        <w:rPr>
          <w:sz w:val="26"/>
          <w:szCs w:val="26"/>
        </w:rPr>
        <w:tab/>
      </w:r>
      <w:r w:rsidRPr="007432D7">
        <w:rPr>
          <w:sz w:val="26"/>
          <w:szCs w:val="26"/>
        </w:rPr>
        <w:tab/>
      </w:r>
    </w:p>
    <w:p w:rsidR="00825C07" w:rsidRPr="007432D7" w:rsidRDefault="000D0138" w:rsidP="001E2DC0">
      <w:pPr>
        <w:spacing w:after="0" w:line="240" w:lineRule="auto"/>
        <w:ind w:right="720"/>
        <w:rPr>
          <w:sz w:val="26"/>
          <w:szCs w:val="26"/>
        </w:rPr>
      </w:pPr>
      <w:r w:rsidRPr="007432D7">
        <w:rPr>
          <w:sz w:val="26"/>
          <w:szCs w:val="26"/>
        </w:rPr>
        <w:t>Contact</w:t>
      </w:r>
      <w:r w:rsidR="00603B11" w:rsidRPr="007432D7">
        <w:rPr>
          <w:sz w:val="26"/>
          <w:szCs w:val="26"/>
        </w:rPr>
        <w:t xml:space="preserve"> </w:t>
      </w:r>
      <w:r w:rsidR="004A31D6">
        <w:rPr>
          <w:sz w:val="26"/>
          <w:szCs w:val="26"/>
        </w:rPr>
        <w:t>Brian Green at 856-3684 or brian_green_abq@yahoo.com</w:t>
      </w:r>
      <w:r w:rsidR="002C6C23" w:rsidRPr="007432D7">
        <w:rPr>
          <w:sz w:val="26"/>
          <w:szCs w:val="26"/>
        </w:rPr>
        <w:t xml:space="preserve"> to sign-up or for further details</w:t>
      </w:r>
      <w:r w:rsidR="00B25C88" w:rsidRPr="007432D7">
        <w:rPr>
          <w:sz w:val="26"/>
          <w:szCs w:val="26"/>
        </w:rPr>
        <w:t>.</w:t>
      </w:r>
    </w:p>
    <w:sectPr w:rsidR="00825C07" w:rsidRPr="007432D7" w:rsidSect="00F36449">
      <w:pgSz w:w="12240" w:h="15840"/>
      <w:pgMar w:top="1440" w:right="72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691"/>
    <w:multiLevelType w:val="hybridMultilevel"/>
    <w:tmpl w:val="0C08DDDA"/>
    <w:lvl w:ilvl="0" w:tplc="E074528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D1514A6"/>
    <w:multiLevelType w:val="hybridMultilevel"/>
    <w:tmpl w:val="AD0C5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96CD7"/>
    <w:multiLevelType w:val="hybridMultilevel"/>
    <w:tmpl w:val="B07E49C4"/>
    <w:lvl w:ilvl="0" w:tplc="7F6A6E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13237"/>
    <w:multiLevelType w:val="hybridMultilevel"/>
    <w:tmpl w:val="4FA86F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596D"/>
    <w:rsid w:val="0000527E"/>
    <w:rsid w:val="00067309"/>
    <w:rsid w:val="00095C99"/>
    <w:rsid w:val="000971F0"/>
    <w:rsid w:val="000A28EE"/>
    <w:rsid w:val="000D0138"/>
    <w:rsid w:val="001049AC"/>
    <w:rsid w:val="00133A07"/>
    <w:rsid w:val="001E2DC0"/>
    <w:rsid w:val="00251F81"/>
    <w:rsid w:val="00291DF7"/>
    <w:rsid w:val="00292E14"/>
    <w:rsid w:val="002A5B86"/>
    <w:rsid w:val="002C3471"/>
    <w:rsid w:val="002C6C23"/>
    <w:rsid w:val="00312838"/>
    <w:rsid w:val="0034099E"/>
    <w:rsid w:val="00374CA3"/>
    <w:rsid w:val="003B25C7"/>
    <w:rsid w:val="003F3395"/>
    <w:rsid w:val="004833DE"/>
    <w:rsid w:val="00494567"/>
    <w:rsid w:val="00495EFE"/>
    <w:rsid w:val="004A31D6"/>
    <w:rsid w:val="004D494F"/>
    <w:rsid w:val="00534203"/>
    <w:rsid w:val="00555287"/>
    <w:rsid w:val="00573EF2"/>
    <w:rsid w:val="0059596D"/>
    <w:rsid w:val="005C1EB8"/>
    <w:rsid w:val="005D641A"/>
    <w:rsid w:val="00603B11"/>
    <w:rsid w:val="00634424"/>
    <w:rsid w:val="00645FD5"/>
    <w:rsid w:val="006662CD"/>
    <w:rsid w:val="006D4244"/>
    <w:rsid w:val="006D49DC"/>
    <w:rsid w:val="00721C1F"/>
    <w:rsid w:val="00723181"/>
    <w:rsid w:val="00727C39"/>
    <w:rsid w:val="007432D7"/>
    <w:rsid w:val="00766A39"/>
    <w:rsid w:val="007D263F"/>
    <w:rsid w:val="007D5CFA"/>
    <w:rsid w:val="00820031"/>
    <w:rsid w:val="00825C07"/>
    <w:rsid w:val="00836E07"/>
    <w:rsid w:val="00903F8F"/>
    <w:rsid w:val="009C4ECD"/>
    <w:rsid w:val="009E5BD0"/>
    <w:rsid w:val="00A0030E"/>
    <w:rsid w:val="00A23995"/>
    <w:rsid w:val="00A562BB"/>
    <w:rsid w:val="00A65ADD"/>
    <w:rsid w:val="00AA0C05"/>
    <w:rsid w:val="00AE4671"/>
    <w:rsid w:val="00B00995"/>
    <w:rsid w:val="00B25C88"/>
    <w:rsid w:val="00B34F22"/>
    <w:rsid w:val="00B65819"/>
    <w:rsid w:val="00B7604A"/>
    <w:rsid w:val="00BB66BE"/>
    <w:rsid w:val="00BE7310"/>
    <w:rsid w:val="00C03374"/>
    <w:rsid w:val="00C47AA5"/>
    <w:rsid w:val="00CC6307"/>
    <w:rsid w:val="00CD07BA"/>
    <w:rsid w:val="00CD69A3"/>
    <w:rsid w:val="00D349EE"/>
    <w:rsid w:val="00D552EC"/>
    <w:rsid w:val="00D5766C"/>
    <w:rsid w:val="00D95A02"/>
    <w:rsid w:val="00DB7DA2"/>
    <w:rsid w:val="00DC4DE6"/>
    <w:rsid w:val="00DE556C"/>
    <w:rsid w:val="00E05B36"/>
    <w:rsid w:val="00E348A2"/>
    <w:rsid w:val="00E576E7"/>
    <w:rsid w:val="00E855EA"/>
    <w:rsid w:val="00EB1E8E"/>
    <w:rsid w:val="00EE473D"/>
    <w:rsid w:val="00F36449"/>
    <w:rsid w:val="00F42521"/>
    <w:rsid w:val="00FD189B"/>
    <w:rsid w:val="00FD19C3"/>
    <w:rsid w:val="00FE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C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C07"/>
    <w:rPr>
      <w:rFonts w:ascii="Tahoma" w:hAnsi="Tahoma" w:cs="Tahoma"/>
      <w:sz w:val="16"/>
      <w:szCs w:val="16"/>
    </w:rPr>
  </w:style>
  <w:style w:type="paragraph" w:styleId="ListParagraph">
    <w:name w:val="List Paragraph"/>
    <w:basedOn w:val="Normal"/>
    <w:uiPriority w:val="34"/>
    <w:qFormat/>
    <w:rsid w:val="0000527E"/>
    <w:pPr>
      <w:ind w:left="720"/>
      <w:contextualSpacing/>
    </w:pPr>
  </w:style>
  <w:style w:type="character" w:styleId="Hyperlink">
    <w:name w:val="Hyperlink"/>
    <w:uiPriority w:val="99"/>
    <w:unhideWhenUsed/>
    <w:rsid w:val="00603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8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C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C07"/>
    <w:rPr>
      <w:rFonts w:ascii="Tahoma" w:hAnsi="Tahoma" w:cs="Tahoma"/>
      <w:sz w:val="16"/>
      <w:szCs w:val="16"/>
    </w:rPr>
  </w:style>
  <w:style w:type="paragraph" w:styleId="ListParagraph">
    <w:name w:val="List Paragraph"/>
    <w:basedOn w:val="Normal"/>
    <w:uiPriority w:val="34"/>
    <w:qFormat/>
    <w:rsid w:val="0000527E"/>
    <w:pPr>
      <w:ind w:left="720"/>
      <w:contextualSpacing/>
    </w:pPr>
  </w:style>
  <w:style w:type="character" w:styleId="Hyperlink">
    <w:name w:val="Hyperlink"/>
    <w:uiPriority w:val="99"/>
    <w:unhideWhenUsed/>
    <w:rsid w:val="00603B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4689-35F8-4B30-A067-FB21340D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Links>
    <vt:vector size="6" baseType="variant">
      <vt:variant>
        <vt:i4>2162775</vt:i4>
      </vt:variant>
      <vt:variant>
        <vt:i4>0</vt:i4>
      </vt:variant>
      <vt:variant>
        <vt:i4>0</vt:i4>
      </vt:variant>
      <vt:variant>
        <vt:i4>5</vt:i4>
      </vt:variant>
      <vt:variant>
        <vt:lpwstr>mailto:856.3684/brian_green_abq@yahoo.com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Brian K Green</cp:lastModifiedBy>
  <cp:revision>3</cp:revision>
  <cp:lastPrinted>2010-09-27T05:20:00Z</cp:lastPrinted>
  <dcterms:created xsi:type="dcterms:W3CDTF">2011-06-04T17:21:00Z</dcterms:created>
  <dcterms:modified xsi:type="dcterms:W3CDTF">2011-06-04T17:26:00Z</dcterms:modified>
</cp:coreProperties>
</file>